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Pr="002851DD" w:rsidRDefault="002851DD" w:rsidP="002851DD">
      <w:pPr>
        <w:spacing w:line="480" w:lineRule="auto"/>
        <w:ind w:firstLine="720"/>
        <w:jc w:val="center"/>
        <w:rPr>
          <w:rFonts w:ascii="Times New Roman" w:hAnsi="Times New Roman" w:cs="Times New Roman"/>
          <w:b/>
          <w:bCs/>
          <w:sz w:val="24"/>
          <w:szCs w:val="24"/>
        </w:rPr>
      </w:pPr>
      <w:r w:rsidRPr="002851DD">
        <w:rPr>
          <w:rFonts w:ascii="Times New Roman" w:hAnsi="Times New Roman" w:cs="Times New Roman"/>
          <w:b/>
          <w:bCs/>
          <w:sz w:val="24"/>
          <w:szCs w:val="24"/>
        </w:rPr>
        <w:t xml:space="preserve">Organizational </w:t>
      </w:r>
      <w:r>
        <w:rPr>
          <w:rFonts w:ascii="Times New Roman" w:hAnsi="Times New Roman" w:cs="Times New Roman"/>
          <w:b/>
          <w:bCs/>
          <w:sz w:val="24"/>
          <w:szCs w:val="24"/>
        </w:rPr>
        <w:t>C</w:t>
      </w:r>
      <w:r w:rsidRPr="002851DD">
        <w:rPr>
          <w:rFonts w:ascii="Times New Roman" w:hAnsi="Times New Roman" w:cs="Times New Roman"/>
          <w:b/>
          <w:bCs/>
          <w:sz w:val="24"/>
          <w:szCs w:val="24"/>
        </w:rPr>
        <w:t>hange</w:t>
      </w:r>
    </w:p>
    <w:p w:rsidR="002851DD" w:rsidRDefault="002851DD" w:rsidP="002851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851DD" w:rsidRDefault="002851DD" w:rsidP="002851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851DD" w:rsidRDefault="002851DD" w:rsidP="002851D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851DD" w:rsidRDefault="002851DD" w:rsidP="00DA2F05">
      <w:pPr>
        <w:spacing w:line="480" w:lineRule="auto"/>
        <w:ind w:firstLine="720"/>
        <w:rPr>
          <w:rFonts w:ascii="Times New Roman" w:hAnsi="Times New Roman" w:cs="Times New Roman"/>
          <w:sz w:val="24"/>
          <w:szCs w:val="24"/>
        </w:rPr>
      </w:pPr>
    </w:p>
    <w:p w:rsidR="002851DD" w:rsidRDefault="002851DD" w:rsidP="00DA2F05">
      <w:pPr>
        <w:spacing w:line="480" w:lineRule="auto"/>
        <w:ind w:firstLine="720"/>
        <w:rPr>
          <w:rFonts w:ascii="Times New Roman" w:hAnsi="Times New Roman" w:cs="Times New Roman"/>
          <w:sz w:val="24"/>
          <w:szCs w:val="24"/>
        </w:rPr>
      </w:pPr>
    </w:p>
    <w:p w:rsidR="002851DD" w:rsidRDefault="002851DD" w:rsidP="00DA2F05">
      <w:pPr>
        <w:spacing w:line="480" w:lineRule="auto"/>
        <w:ind w:firstLine="720"/>
        <w:rPr>
          <w:rFonts w:ascii="Times New Roman" w:hAnsi="Times New Roman" w:cs="Times New Roman"/>
          <w:sz w:val="24"/>
          <w:szCs w:val="24"/>
        </w:rPr>
      </w:pPr>
    </w:p>
    <w:p w:rsidR="002851DD" w:rsidRDefault="002851DD" w:rsidP="00DA2F05">
      <w:pPr>
        <w:spacing w:line="480" w:lineRule="auto"/>
        <w:ind w:firstLine="720"/>
        <w:rPr>
          <w:rFonts w:ascii="Times New Roman" w:hAnsi="Times New Roman" w:cs="Times New Roman"/>
          <w:sz w:val="24"/>
          <w:szCs w:val="24"/>
        </w:rPr>
      </w:pPr>
    </w:p>
    <w:p w:rsidR="002851DD" w:rsidRDefault="002851DD" w:rsidP="00DA2F05">
      <w:pPr>
        <w:spacing w:line="480" w:lineRule="auto"/>
        <w:ind w:firstLine="720"/>
        <w:rPr>
          <w:rFonts w:ascii="Times New Roman" w:hAnsi="Times New Roman" w:cs="Times New Roman"/>
          <w:sz w:val="24"/>
          <w:szCs w:val="24"/>
        </w:rPr>
      </w:pPr>
    </w:p>
    <w:p w:rsidR="002851DD" w:rsidRDefault="002851DD" w:rsidP="00DA2F05">
      <w:pPr>
        <w:spacing w:line="480" w:lineRule="auto"/>
        <w:ind w:firstLine="720"/>
        <w:rPr>
          <w:rFonts w:ascii="Times New Roman" w:hAnsi="Times New Roman" w:cs="Times New Roman"/>
          <w:sz w:val="24"/>
          <w:szCs w:val="24"/>
        </w:rPr>
      </w:pPr>
    </w:p>
    <w:p w:rsidR="002851DD" w:rsidRPr="002851DD" w:rsidRDefault="002851DD" w:rsidP="002851DD">
      <w:pPr>
        <w:spacing w:line="480" w:lineRule="auto"/>
        <w:ind w:firstLine="720"/>
        <w:jc w:val="center"/>
        <w:rPr>
          <w:rFonts w:ascii="Times New Roman" w:hAnsi="Times New Roman" w:cs="Times New Roman"/>
          <w:b/>
          <w:bCs/>
          <w:sz w:val="24"/>
          <w:szCs w:val="24"/>
        </w:rPr>
      </w:pPr>
      <w:r w:rsidRPr="002851DD">
        <w:rPr>
          <w:rFonts w:ascii="Times New Roman" w:hAnsi="Times New Roman" w:cs="Times New Roman"/>
          <w:b/>
          <w:bCs/>
          <w:sz w:val="24"/>
          <w:szCs w:val="24"/>
        </w:rPr>
        <w:lastRenderedPageBreak/>
        <w:t>Organizational Change</w:t>
      </w:r>
    </w:p>
    <w:p w:rsidR="002851DD" w:rsidRPr="002851DD" w:rsidRDefault="002851DD" w:rsidP="002851DD">
      <w:pPr>
        <w:spacing w:line="480" w:lineRule="auto"/>
        <w:ind w:firstLine="720"/>
        <w:jc w:val="center"/>
        <w:rPr>
          <w:rFonts w:ascii="Times New Roman" w:hAnsi="Times New Roman" w:cs="Times New Roman"/>
          <w:b/>
          <w:bCs/>
          <w:sz w:val="24"/>
          <w:szCs w:val="24"/>
        </w:rPr>
      </w:pPr>
      <w:r w:rsidRPr="002851DD">
        <w:rPr>
          <w:rFonts w:ascii="Times New Roman" w:hAnsi="Times New Roman" w:cs="Times New Roman"/>
          <w:b/>
          <w:bCs/>
          <w:sz w:val="24"/>
          <w:szCs w:val="24"/>
        </w:rPr>
        <w:t>Part one</w:t>
      </w:r>
    </w:p>
    <w:p w:rsidR="002851DD" w:rsidRDefault="008242B3" w:rsidP="00DA2F05">
      <w:pPr>
        <w:spacing w:line="480" w:lineRule="auto"/>
        <w:ind w:firstLine="720"/>
        <w:rPr>
          <w:rFonts w:ascii="Times New Roman" w:hAnsi="Times New Roman" w:cs="Times New Roman"/>
          <w:sz w:val="24"/>
          <w:szCs w:val="24"/>
        </w:rPr>
      </w:pPr>
      <w:r w:rsidRPr="00DA2F05">
        <w:rPr>
          <w:rFonts w:ascii="Times New Roman" w:hAnsi="Times New Roman" w:cs="Times New Roman"/>
          <w:sz w:val="24"/>
          <w:szCs w:val="24"/>
        </w:rPr>
        <w:t xml:space="preserve">In the book of Ecclesiastes 3: 1-15, Solomon illustrates that there is time for everything. According to Solomon, God has a plan and knows what is meant to </w:t>
      </w:r>
      <w:r w:rsidR="00C100BD" w:rsidRPr="00DA2F05">
        <w:rPr>
          <w:rFonts w:ascii="Times New Roman" w:hAnsi="Times New Roman" w:cs="Times New Roman"/>
          <w:sz w:val="24"/>
          <w:szCs w:val="24"/>
        </w:rPr>
        <w:t>happen</w:t>
      </w:r>
      <w:r w:rsidR="00C100BD">
        <w:rPr>
          <w:rFonts w:ascii="Times New Roman" w:hAnsi="Times New Roman" w:cs="Times New Roman"/>
          <w:sz w:val="24"/>
          <w:szCs w:val="24"/>
        </w:rPr>
        <w:t xml:space="preserve"> at</w:t>
      </w:r>
      <w:r w:rsidR="00DA2F05">
        <w:rPr>
          <w:rFonts w:ascii="Times New Roman" w:hAnsi="Times New Roman" w:cs="Times New Roman"/>
          <w:sz w:val="24"/>
          <w:szCs w:val="24"/>
        </w:rPr>
        <w:t xml:space="preserve"> a particular time </w:t>
      </w:r>
      <w:r w:rsidR="00C32B5A" w:rsidRPr="00DA2F05">
        <w:rPr>
          <w:rFonts w:ascii="Times New Roman" w:hAnsi="Times New Roman" w:cs="Times New Roman"/>
          <w:sz w:val="24"/>
          <w:szCs w:val="24"/>
        </w:rPr>
        <w:t>(</w:t>
      </w:r>
      <w:r w:rsidR="00C32B5A" w:rsidRPr="00DA2F05">
        <w:rPr>
          <w:rFonts w:ascii="Times New Roman" w:hAnsi="Times New Roman" w:cs="Times New Roman"/>
          <w:color w:val="222222"/>
          <w:sz w:val="24"/>
          <w:szCs w:val="24"/>
          <w:shd w:val="clear" w:color="auto" w:fill="FFFFFF"/>
        </w:rPr>
        <w:t>Finley 2017)</w:t>
      </w:r>
      <w:r w:rsidRPr="00DA2F05">
        <w:rPr>
          <w:rFonts w:ascii="Times New Roman" w:hAnsi="Times New Roman" w:cs="Times New Roman"/>
          <w:sz w:val="24"/>
          <w:szCs w:val="24"/>
        </w:rPr>
        <w:t xml:space="preserve">. Different activities have to be performed at </w:t>
      </w:r>
      <w:r w:rsidR="00DA2F05">
        <w:rPr>
          <w:rFonts w:ascii="Times New Roman" w:hAnsi="Times New Roman" w:cs="Times New Roman"/>
          <w:sz w:val="24"/>
          <w:szCs w:val="24"/>
        </w:rPr>
        <w:t xml:space="preserve">their own </w:t>
      </w:r>
      <w:r w:rsidR="00C100BD">
        <w:rPr>
          <w:rFonts w:ascii="Times New Roman" w:hAnsi="Times New Roman" w:cs="Times New Roman"/>
          <w:sz w:val="24"/>
          <w:szCs w:val="24"/>
        </w:rPr>
        <w:t>designed</w:t>
      </w:r>
      <w:r w:rsidR="00C100BD" w:rsidRPr="00DA2F05">
        <w:rPr>
          <w:rFonts w:ascii="Times New Roman" w:hAnsi="Times New Roman" w:cs="Times New Roman"/>
          <w:sz w:val="24"/>
          <w:szCs w:val="24"/>
        </w:rPr>
        <w:t xml:space="preserve"> times</w:t>
      </w:r>
      <w:r w:rsidR="00DA2F05">
        <w:rPr>
          <w:rFonts w:ascii="Times New Roman" w:hAnsi="Times New Roman" w:cs="Times New Roman"/>
          <w:sz w:val="24"/>
          <w:szCs w:val="24"/>
        </w:rPr>
        <w:t>.</w:t>
      </w:r>
      <w:r w:rsidRPr="00DA2F05">
        <w:rPr>
          <w:rFonts w:ascii="Times New Roman" w:hAnsi="Times New Roman" w:cs="Times New Roman"/>
          <w:sz w:val="24"/>
          <w:szCs w:val="24"/>
        </w:rPr>
        <w:t xml:space="preserve"> The </w:t>
      </w:r>
      <w:r w:rsidR="00DA2F05" w:rsidRPr="00DA2F05">
        <w:rPr>
          <w:rFonts w:ascii="Times New Roman" w:hAnsi="Times New Roman" w:cs="Times New Roman"/>
          <w:sz w:val="24"/>
          <w:szCs w:val="24"/>
        </w:rPr>
        <w:t>b</w:t>
      </w:r>
      <w:r w:rsidR="00DA2F05">
        <w:rPr>
          <w:rFonts w:ascii="Times New Roman" w:hAnsi="Times New Roman" w:cs="Times New Roman"/>
          <w:sz w:val="24"/>
          <w:szCs w:val="24"/>
        </w:rPr>
        <w:t xml:space="preserve">ible </w:t>
      </w:r>
      <w:r w:rsidR="00DA2F05" w:rsidRPr="00DA2F05">
        <w:rPr>
          <w:rFonts w:ascii="Times New Roman" w:hAnsi="Times New Roman" w:cs="Times New Roman"/>
          <w:sz w:val="24"/>
          <w:szCs w:val="24"/>
        </w:rPr>
        <w:t>illustrates</w:t>
      </w:r>
      <w:r w:rsidRPr="00DA2F05">
        <w:rPr>
          <w:rFonts w:ascii="Times New Roman" w:hAnsi="Times New Roman" w:cs="Times New Roman"/>
          <w:sz w:val="24"/>
          <w:szCs w:val="24"/>
        </w:rPr>
        <w:t xml:space="preserve"> that we live in a world of change, and therefore change is inevitable. Each </w:t>
      </w:r>
      <w:r w:rsidR="00DA2F05">
        <w:rPr>
          <w:rFonts w:ascii="Times New Roman" w:hAnsi="Times New Roman" w:cs="Times New Roman"/>
          <w:sz w:val="24"/>
          <w:szCs w:val="24"/>
        </w:rPr>
        <w:t>activity and way of doing things</w:t>
      </w:r>
      <w:r w:rsidRPr="00DA2F05">
        <w:rPr>
          <w:rFonts w:ascii="Times New Roman" w:hAnsi="Times New Roman" w:cs="Times New Roman"/>
          <w:sz w:val="24"/>
          <w:szCs w:val="24"/>
        </w:rPr>
        <w:t xml:space="preserve"> has a time of change, and people should embrace the changes when </w:t>
      </w:r>
      <w:r w:rsidR="00DA2F05">
        <w:rPr>
          <w:rFonts w:ascii="Times New Roman" w:hAnsi="Times New Roman" w:cs="Times New Roman"/>
          <w:sz w:val="24"/>
          <w:szCs w:val="24"/>
        </w:rPr>
        <w:t xml:space="preserve">it </w:t>
      </w:r>
      <w:r w:rsidRPr="00DA2F05">
        <w:rPr>
          <w:rFonts w:ascii="Times New Roman" w:hAnsi="Times New Roman" w:cs="Times New Roman"/>
          <w:sz w:val="24"/>
          <w:szCs w:val="24"/>
        </w:rPr>
        <w:t>happen</w:t>
      </w:r>
      <w:r w:rsidR="00DA2F05">
        <w:rPr>
          <w:rFonts w:ascii="Times New Roman" w:hAnsi="Times New Roman" w:cs="Times New Roman"/>
          <w:sz w:val="24"/>
          <w:szCs w:val="24"/>
        </w:rPr>
        <w:t>s</w:t>
      </w:r>
      <w:r w:rsidRPr="00DA2F05">
        <w:rPr>
          <w:rFonts w:ascii="Times New Roman" w:hAnsi="Times New Roman" w:cs="Times New Roman"/>
          <w:sz w:val="24"/>
          <w:szCs w:val="24"/>
        </w:rPr>
        <w:t xml:space="preserve">. In an organization, change is unavoidable. The areas where most change is needed in the organization include the strategy, structure, technology, and people. Just like God has a plan on, whatever happens, the management in the organization should have a clear plan on how certain changes should be implemented in the organization. </w:t>
      </w:r>
    </w:p>
    <w:p w:rsidR="008242B3" w:rsidRDefault="008242B3" w:rsidP="00DA2F05">
      <w:pPr>
        <w:spacing w:line="480" w:lineRule="auto"/>
        <w:ind w:firstLine="720"/>
        <w:rPr>
          <w:rFonts w:ascii="Times New Roman" w:hAnsi="Times New Roman" w:cs="Times New Roman"/>
          <w:sz w:val="24"/>
          <w:szCs w:val="24"/>
        </w:rPr>
      </w:pPr>
      <w:r w:rsidRPr="00DA2F05">
        <w:rPr>
          <w:rFonts w:ascii="Times New Roman" w:hAnsi="Times New Roman" w:cs="Times New Roman"/>
          <w:sz w:val="24"/>
          <w:szCs w:val="24"/>
        </w:rPr>
        <w:t>The manager should identify what the organizational change is all about and its impact on the employees and the organization. To prepare the employees for change, the management should provide the relevant communication and training to the employees to make it easy for them to adapt to the change. According to the book of Ecclesiastes, there are different seasons. Similarly, in an organization, new approaches and ways of doing things come up, making it necessary for change to occur. The Bible emphasizes the need for people to accept change. Similarly, employees should be prepared for any changes that may occur in the organization. To reduce resistance, the management should communicate the change's vision, frequently communicate about the change, and determine training needs for the employees</w:t>
      </w:r>
      <w:r w:rsidR="00C32B5A" w:rsidRPr="00DA2F05">
        <w:rPr>
          <w:rFonts w:ascii="Times New Roman" w:hAnsi="Times New Roman" w:cs="Times New Roman"/>
          <w:sz w:val="24"/>
          <w:szCs w:val="24"/>
        </w:rPr>
        <w:t xml:space="preserve"> (</w:t>
      </w:r>
      <w:r w:rsidR="00C32B5A" w:rsidRPr="00DA2F05">
        <w:rPr>
          <w:rFonts w:ascii="Times New Roman" w:hAnsi="Times New Roman" w:cs="Times New Roman"/>
          <w:color w:val="222222"/>
          <w:sz w:val="24"/>
          <w:szCs w:val="24"/>
          <w:shd w:val="clear" w:color="auto" w:fill="FFFFFF"/>
        </w:rPr>
        <w:t>Stouten, Rousseau&amp; De Cremer 2018)</w:t>
      </w:r>
      <w:r w:rsidRPr="00DA2F05">
        <w:rPr>
          <w:rFonts w:ascii="Times New Roman" w:hAnsi="Times New Roman" w:cs="Times New Roman"/>
          <w:sz w:val="24"/>
          <w:szCs w:val="24"/>
        </w:rPr>
        <w:t xml:space="preserve">. For example, when changing an organization's technologies, the management should communicate the need for </w:t>
      </w:r>
      <w:r w:rsidR="00DA2F05">
        <w:rPr>
          <w:rFonts w:ascii="Times New Roman" w:hAnsi="Times New Roman" w:cs="Times New Roman"/>
          <w:sz w:val="24"/>
          <w:szCs w:val="24"/>
        </w:rPr>
        <w:t xml:space="preserve">the new </w:t>
      </w:r>
      <w:r w:rsidRPr="00DA2F05">
        <w:rPr>
          <w:rFonts w:ascii="Times New Roman" w:hAnsi="Times New Roman" w:cs="Times New Roman"/>
          <w:sz w:val="24"/>
          <w:szCs w:val="24"/>
        </w:rPr>
        <w:t xml:space="preserve">technology and how the new technology will be helpful to the organization. The management should also frequently communicate the </w:t>
      </w:r>
      <w:r w:rsidRPr="00DA2F05">
        <w:rPr>
          <w:rFonts w:ascii="Times New Roman" w:hAnsi="Times New Roman" w:cs="Times New Roman"/>
          <w:sz w:val="24"/>
          <w:szCs w:val="24"/>
        </w:rPr>
        <w:lastRenderedPageBreak/>
        <w:t>process of implementing technology to the employees. Equipping the employees with the required skills to operate the new technologies will be necessary.</w:t>
      </w:r>
    </w:p>
    <w:p w:rsidR="002851DD" w:rsidRPr="002851DD" w:rsidRDefault="002851DD" w:rsidP="002851DD">
      <w:pPr>
        <w:spacing w:line="480" w:lineRule="auto"/>
        <w:ind w:firstLine="720"/>
        <w:jc w:val="center"/>
        <w:rPr>
          <w:rFonts w:ascii="Times New Roman" w:hAnsi="Times New Roman" w:cs="Times New Roman"/>
          <w:b/>
          <w:bCs/>
          <w:sz w:val="24"/>
          <w:szCs w:val="24"/>
        </w:rPr>
      </w:pPr>
      <w:r w:rsidRPr="002851DD">
        <w:rPr>
          <w:rFonts w:ascii="Times New Roman" w:hAnsi="Times New Roman" w:cs="Times New Roman"/>
          <w:b/>
          <w:bCs/>
          <w:sz w:val="24"/>
          <w:szCs w:val="24"/>
        </w:rPr>
        <w:t>Part two</w:t>
      </w:r>
    </w:p>
    <w:p w:rsidR="008242B3" w:rsidRPr="00DA2F05" w:rsidRDefault="008242B3" w:rsidP="00DA2F05">
      <w:pPr>
        <w:spacing w:line="480" w:lineRule="auto"/>
        <w:ind w:firstLine="720"/>
        <w:rPr>
          <w:rFonts w:ascii="Times New Roman" w:hAnsi="Times New Roman" w:cs="Times New Roman"/>
          <w:sz w:val="24"/>
          <w:szCs w:val="24"/>
        </w:rPr>
      </w:pPr>
      <w:r w:rsidRPr="00DA2F05">
        <w:rPr>
          <w:rFonts w:ascii="Times New Roman" w:hAnsi="Times New Roman" w:cs="Times New Roman"/>
          <w:sz w:val="24"/>
          <w:szCs w:val="24"/>
        </w:rPr>
        <w:t xml:space="preserve">Over the past months, our local hospital has been undergoing some changes. In the past, the hospital used to record patient's data in pieces of papers, which were then filed and </w:t>
      </w:r>
      <w:r w:rsidR="00DA2F05">
        <w:rPr>
          <w:rFonts w:ascii="Times New Roman" w:hAnsi="Times New Roman" w:cs="Times New Roman"/>
          <w:sz w:val="24"/>
          <w:szCs w:val="24"/>
        </w:rPr>
        <w:t>stored in shelves</w:t>
      </w:r>
      <w:r w:rsidRPr="00DA2F05">
        <w:rPr>
          <w:rFonts w:ascii="Times New Roman" w:hAnsi="Times New Roman" w:cs="Times New Roman"/>
          <w:sz w:val="24"/>
          <w:szCs w:val="24"/>
        </w:rPr>
        <w:t>. The hospital has currently changed and has adopted electronic health records to store patient's data. The hospital first formed an implementation team and then prepared the software and hardware needs. The team ensured that the software meets the HIPPA regulations</w:t>
      </w:r>
      <w:r w:rsidR="00055685" w:rsidRPr="00DA2F05">
        <w:rPr>
          <w:rFonts w:ascii="Times New Roman" w:hAnsi="Times New Roman" w:cs="Times New Roman"/>
          <w:sz w:val="24"/>
          <w:szCs w:val="24"/>
        </w:rPr>
        <w:t xml:space="preserve"> (</w:t>
      </w:r>
      <w:r w:rsidR="00230717" w:rsidRPr="00DA2F05">
        <w:rPr>
          <w:rFonts w:ascii="Times New Roman" w:hAnsi="Times New Roman" w:cs="Times New Roman"/>
          <w:color w:val="222222"/>
          <w:sz w:val="24"/>
          <w:szCs w:val="24"/>
          <w:shd w:val="clear" w:color="auto" w:fill="FFFFFF"/>
        </w:rPr>
        <w:t>Rajkomar</w:t>
      </w:r>
      <w:r w:rsidR="00055685" w:rsidRPr="00DA2F05">
        <w:rPr>
          <w:rFonts w:ascii="Times New Roman" w:hAnsi="Times New Roman" w:cs="Times New Roman"/>
          <w:color w:val="222222"/>
          <w:sz w:val="24"/>
          <w:szCs w:val="24"/>
          <w:shd w:val="clear" w:color="auto" w:fill="FFFFFF"/>
        </w:rPr>
        <w:t>et.al 201</w:t>
      </w:r>
      <w:r w:rsidR="00230717" w:rsidRPr="00DA2F05">
        <w:rPr>
          <w:rFonts w:ascii="Times New Roman" w:hAnsi="Times New Roman" w:cs="Times New Roman"/>
          <w:color w:val="222222"/>
          <w:sz w:val="24"/>
          <w:szCs w:val="24"/>
          <w:shd w:val="clear" w:color="auto" w:fill="FFFFFF"/>
        </w:rPr>
        <w:t>8</w:t>
      </w:r>
      <w:r w:rsidR="00055685" w:rsidRPr="00DA2F05">
        <w:rPr>
          <w:rFonts w:ascii="Times New Roman" w:hAnsi="Times New Roman" w:cs="Times New Roman"/>
          <w:color w:val="222222"/>
          <w:sz w:val="24"/>
          <w:szCs w:val="24"/>
          <w:shd w:val="clear" w:color="auto" w:fill="FFFFFF"/>
        </w:rPr>
        <w:t>)</w:t>
      </w:r>
      <w:r w:rsidRPr="00DA2F05">
        <w:rPr>
          <w:rFonts w:ascii="Times New Roman" w:hAnsi="Times New Roman" w:cs="Times New Roman"/>
          <w:sz w:val="24"/>
          <w:szCs w:val="24"/>
        </w:rPr>
        <w:t xml:space="preserve">. The management also ensured that all the employees were trained on how to use the system effectively. Changing the way of storing data from the use of paper records to electronic health records is a second-order change. </w:t>
      </w:r>
      <w:r w:rsidR="00230717" w:rsidRPr="00DA2F05">
        <w:rPr>
          <w:rFonts w:ascii="Times New Roman" w:hAnsi="Times New Roman" w:cs="Times New Roman"/>
          <w:sz w:val="24"/>
          <w:szCs w:val="24"/>
        </w:rPr>
        <w:t xml:space="preserve">According to </w:t>
      </w:r>
      <w:r w:rsidR="00230717" w:rsidRPr="00DA2F05">
        <w:rPr>
          <w:rFonts w:ascii="Times New Roman" w:hAnsi="Times New Roman" w:cs="Times New Roman"/>
          <w:color w:val="222222"/>
          <w:sz w:val="24"/>
          <w:szCs w:val="24"/>
          <w:shd w:val="clear" w:color="auto" w:fill="FFFFFF"/>
        </w:rPr>
        <w:t xml:space="preserve">Martin-Sardesai et.al (2017), </w:t>
      </w:r>
      <w:r w:rsidR="00230717" w:rsidRPr="00DA2F05">
        <w:rPr>
          <w:rFonts w:ascii="Times New Roman" w:hAnsi="Times New Roman" w:cs="Times New Roman"/>
          <w:sz w:val="24"/>
          <w:szCs w:val="24"/>
        </w:rPr>
        <w:t>s</w:t>
      </w:r>
      <w:r w:rsidRPr="00DA2F05">
        <w:rPr>
          <w:rFonts w:ascii="Times New Roman" w:hAnsi="Times New Roman" w:cs="Times New Roman"/>
          <w:sz w:val="24"/>
          <w:szCs w:val="24"/>
        </w:rPr>
        <w:t xml:space="preserve">econdary order involves creating something completely new from what used to exist. The electronic health record system is a new thing from the use of papers. </w:t>
      </w:r>
      <w:r w:rsidR="00DA2F05">
        <w:rPr>
          <w:rFonts w:ascii="Times New Roman" w:hAnsi="Times New Roman" w:cs="Times New Roman"/>
          <w:sz w:val="24"/>
          <w:szCs w:val="24"/>
        </w:rPr>
        <w:t xml:space="preserve">The clinicians have made use of the EHR system. </w:t>
      </w:r>
      <w:r w:rsidRPr="00DA2F05">
        <w:rPr>
          <w:rFonts w:ascii="Times New Roman" w:hAnsi="Times New Roman" w:cs="Times New Roman"/>
          <w:sz w:val="24"/>
          <w:szCs w:val="24"/>
        </w:rPr>
        <w:t>The change to the electronic health record way of keeping patient data has helped the hospital effectively store patient information. Therefore, I think it will be effective in improving the patient's health outcomes due to its numerous advantages.</w:t>
      </w:r>
    </w:p>
    <w:p w:rsidR="00D33F9E" w:rsidRPr="00DA2F05" w:rsidRDefault="008242B3" w:rsidP="00DA2F05">
      <w:pPr>
        <w:spacing w:line="480" w:lineRule="auto"/>
        <w:ind w:firstLine="720"/>
        <w:rPr>
          <w:rFonts w:ascii="Times New Roman" w:hAnsi="Times New Roman" w:cs="Times New Roman"/>
          <w:sz w:val="24"/>
          <w:szCs w:val="24"/>
        </w:rPr>
      </w:pPr>
      <w:r w:rsidRPr="00DA2F05">
        <w:rPr>
          <w:rFonts w:ascii="Times New Roman" w:hAnsi="Times New Roman" w:cs="Times New Roman"/>
          <w:sz w:val="24"/>
          <w:szCs w:val="24"/>
        </w:rPr>
        <w:t>The hospital is also working towards improving the design of the hospital. More rooms are being created to accommodate a large number of patients. There has also been imp</w:t>
      </w:r>
      <w:r w:rsidR="00DA2F05">
        <w:rPr>
          <w:rFonts w:ascii="Times New Roman" w:hAnsi="Times New Roman" w:cs="Times New Roman"/>
          <w:sz w:val="24"/>
          <w:szCs w:val="24"/>
        </w:rPr>
        <w:t xml:space="preserve">rovement in </w:t>
      </w:r>
      <w:r w:rsidRPr="00DA2F05">
        <w:rPr>
          <w:rFonts w:ascii="Times New Roman" w:hAnsi="Times New Roman" w:cs="Times New Roman"/>
          <w:sz w:val="24"/>
          <w:szCs w:val="24"/>
        </w:rPr>
        <w:t>lighting, and better ventilation. The improvement of the hospital's infrastructure is an example of a first-order change. First-order change involves improving on what is already available</w:t>
      </w:r>
      <w:r w:rsidR="00230717" w:rsidRPr="00DA2F05">
        <w:rPr>
          <w:rFonts w:ascii="Times New Roman" w:hAnsi="Times New Roman" w:cs="Times New Roman"/>
          <w:sz w:val="24"/>
          <w:szCs w:val="24"/>
        </w:rPr>
        <w:t xml:space="preserve"> (</w:t>
      </w:r>
      <w:r w:rsidR="00230717" w:rsidRPr="00DA2F05">
        <w:rPr>
          <w:rFonts w:ascii="Times New Roman" w:hAnsi="Times New Roman" w:cs="Times New Roman"/>
          <w:color w:val="222222"/>
          <w:sz w:val="24"/>
          <w:szCs w:val="24"/>
          <w:shd w:val="clear" w:color="auto" w:fill="FFFFFF"/>
        </w:rPr>
        <w:t>Martin-Sardesai et.al 2017)</w:t>
      </w:r>
      <w:r w:rsidRPr="00DA2F05">
        <w:rPr>
          <w:rFonts w:ascii="Times New Roman" w:hAnsi="Times New Roman" w:cs="Times New Roman"/>
          <w:sz w:val="24"/>
          <w:szCs w:val="24"/>
        </w:rPr>
        <w:t xml:space="preserve">. The infrastructure in the hospital is already available. The management </w:t>
      </w:r>
      <w:r w:rsidR="008D39B4">
        <w:rPr>
          <w:rFonts w:ascii="Times New Roman" w:hAnsi="Times New Roman" w:cs="Times New Roman"/>
          <w:sz w:val="24"/>
          <w:szCs w:val="24"/>
        </w:rPr>
        <w:t xml:space="preserve">has </w:t>
      </w:r>
      <w:r w:rsidRPr="00DA2F05">
        <w:rPr>
          <w:rFonts w:ascii="Times New Roman" w:hAnsi="Times New Roman" w:cs="Times New Roman"/>
          <w:sz w:val="24"/>
          <w:szCs w:val="24"/>
        </w:rPr>
        <w:t xml:space="preserve">only to improve the condition of the infrastructure. The infrastructure changes have been successful, and the hospital's environment has been improved, and both the patients </w:t>
      </w:r>
      <w:r w:rsidRPr="00DA2F05">
        <w:rPr>
          <w:rFonts w:ascii="Times New Roman" w:hAnsi="Times New Roman" w:cs="Times New Roman"/>
          <w:sz w:val="24"/>
          <w:szCs w:val="24"/>
        </w:rPr>
        <w:lastRenderedPageBreak/>
        <w:t>and medical practitioners feel</w:t>
      </w:r>
      <w:r w:rsidR="008D39B4">
        <w:rPr>
          <w:rFonts w:ascii="Times New Roman" w:hAnsi="Times New Roman" w:cs="Times New Roman"/>
          <w:sz w:val="24"/>
          <w:szCs w:val="24"/>
        </w:rPr>
        <w:t xml:space="preserve"> more</w:t>
      </w:r>
      <w:r w:rsidRPr="00DA2F05">
        <w:rPr>
          <w:rFonts w:ascii="Times New Roman" w:hAnsi="Times New Roman" w:cs="Times New Roman"/>
          <w:sz w:val="24"/>
          <w:szCs w:val="24"/>
        </w:rPr>
        <w:t xml:space="preserve"> comfortable when in the hospital. The management has also worked to increase the number of clinicians to help deal with the stress that the current clinicians face when attending to a large number of patients in the hospital. The management also increased the number of technological equipment. Previously there was a shortage of equipment used in the diagnosis of patients. </w:t>
      </w:r>
      <w:r w:rsidR="008D39B4">
        <w:rPr>
          <w:rFonts w:ascii="Times New Roman" w:hAnsi="Times New Roman" w:cs="Times New Roman"/>
          <w:sz w:val="24"/>
          <w:szCs w:val="24"/>
        </w:rPr>
        <w:t>T</w:t>
      </w:r>
      <w:r w:rsidRPr="00DA2F05">
        <w:rPr>
          <w:rFonts w:ascii="Times New Roman" w:hAnsi="Times New Roman" w:cs="Times New Roman"/>
          <w:sz w:val="24"/>
          <w:szCs w:val="24"/>
        </w:rPr>
        <w:t xml:space="preserve">he increased </w:t>
      </w:r>
      <w:r w:rsidR="00C100BD" w:rsidRPr="00DA2F05">
        <w:rPr>
          <w:rFonts w:ascii="Times New Roman" w:hAnsi="Times New Roman" w:cs="Times New Roman"/>
          <w:sz w:val="24"/>
          <w:szCs w:val="24"/>
        </w:rPr>
        <w:t>supply of the equipment and the increase in the number of medical practitioners has</w:t>
      </w:r>
      <w:r w:rsidRPr="00DA2F05">
        <w:rPr>
          <w:rFonts w:ascii="Times New Roman" w:hAnsi="Times New Roman" w:cs="Times New Roman"/>
          <w:sz w:val="24"/>
          <w:szCs w:val="24"/>
        </w:rPr>
        <w:t xml:space="preserve"> helped provide medical assistant to more patients than before</w:t>
      </w:r>
      <w:r w:rsidR="008D39B4">
        <w:rPr>
          <w:rFonts w:ascii="Times New Roman" w:hAnsi="Times New Roman" w:cs="Times New Roman"/>
          <w:sz w:val="24"/>
          <w:szCs w:val="24"/>
        </w:rPr>
        <w:t xml:space="preserve"> (</w:t>
      </w:r>
      <w:r w:rsidR="008D39B4" w:rsidRPr="00DA2F05">
        <w:rPr>
          <w:rFonts w:ascii="Times New Roman" w:hAnsi="Times New Roman" w:cs="Times New Roman"/>
          <w:color w:val="222222"/>
          <w:sz w:val="24"/>
          <w:szCs w:val="24"/>
          <w:shd w:val="clear" w:color="auto" w:fill="FFFFFF"/>
        </w:rPr>
        <w:t>Tischler</w:t>
      </w:r>
      <w:r w:rsidR="008D39B4">
        <w:rPr>
          <w:rFonts w:ascii="Times New Roman" w:hAnsi="Times New Roman" w:cs="Times New Roman"/>
          <w:color w:val="222222"/>
          <w:sz w:val="24"/>
          <w:szCs w:val="24"/>
          <w:shd w:val="clear" w:color="auto" w:fill="FFFFFF"/>
        </w:rPr>
        <w:t xml:space="preserve"> et.al 2017)</w:t>
      </w:r>
      <w:r w:rsidRPr="00DA2F05">
        <w:rPr>
          <w:rFonts w:ascii="Times New Roman" w:hAnsi="Times New Roman" w:cs="Times New Roman"/>
          <w:sz w:val="24"/>
          <w:szCs w:val="24"/>
        </w:rPr>
        <w:t xml:space="preserve">. The increasing number of clinicians and medical equipment is a first order change. The increasing of clinicians and the number of the equipment has only improved the current situation and has not entirely changed it. It is evident from the increasing number of patients being served at the clinic that the change has </w:t>
      </w:r>
      <w:r w:rsidR="008D39B4">
        <w:rPr>
          <w:rFonts w:ascii="Times New Roman" w:hAnsi="Times New Roman" w:cs="Times New Roman"/>
          <w:sz w:val="24"/>
          <w:szCs w:val="24"/>
        </w:rPr>
        <w:t xml:space="preserve">been embraced and has </w:t>
      </w:r>
      <w:r w:rsidRPr="00DA2F05">
        <w:rPr>
          <w:rFonts w:ascii="Times New Roman" w:hAnsi="Times New Roman" w:cs="Times New Roman"/>
          <w:sz w:val="24"/>
          <w:szCs w:val="24"/>
        </w:rPr>
        <w:t>had positive outcomes. All in all, it is important for organizations to effectively create and implement changes when required and follow the necessary procedures to ensure that the changes are well implemented.</w:t>
      </w: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2851DD" w:rsidRDefault="002851DD" w:rsidP="002851DD">
      <w:pPr>
        <w:spacing w:line="480" w:lineRule="auto"/>
        <w:ind w:firstLine="720"/>
        <w:jc w:val="center"/>
        <w:rPr>
          <w:rFonts w:ascii="Times New Roman" w:hAnsi="Times New Roman" w:cs="Times New Roman"/>
          <w:sz w:val="24"/>
          <w:szCs w:val="24"/>
        </w:rPr>
      </w:pPr>
    </w:p>
    <w:p w:rsidR="00310EF8" w:rsidRPr="002851DD" w:rsidRDefault="00310EF8" w:rsidP="002851DD">
      <w:pPr>
        <w:spacing w:line="480" w:lineRule="auto"/>
        <w:ind w:firstLine="720"/>
        <w:jc w:val="center"/>
        <w:rPr>
          <w:rFonts w:ascii="Times New Roman" w:hAnsi="Times New Roman" w:cs="Times New Roman"/>
          <w:b/>
          <w:bCs/>
          <w:sz w:val="24"/>
          <w:szCs w:val="24"/>
        </w:rPr>
      </w:pPr>
      <w:r w:rsidRPr="002851DD">
        <w:rPr>
          <w:rFonts w:ascii="Times New Roman" w:hAnsi="Times New Roman" w:cs="Times New Roman"/>
          <w:b/>
          <w:bCs/>
          <w:sz w:val="24"/>
          <w:szCs w:val="24"/>
        </w:rPr>
        <w:lastRenderedPageBreak/>
        <w:t>References</w:t>
      </w:r>
    </w:p>
    <w:p w:rsidR="002851DD" w:rsidRPr="00DA2F05" w:rsidRDefault="002851DD" w:rsidP="002851DD">
      <w:pPr>
        <w:spacing w:line="480" w:lineRule="auto"/>
        <w:ind w:left="720" w:hanging="720"/>
        <w:rPr>
          <w:rFonts w:ascii="Times New Roman" w:hAnsi="Times New Roman" w:cs="Times New Roman"/>
          <w:color w:val="222222"/>
          <w:sz w:val="24"/>
          <w:szCs w:val="24"/>
          <w:shd w:val="clear" w:color="auto" w:fill="FFFFFF"/>
        </w:rPr>
      </w:pPr>
      <w:r w:rsidRPr="00DA2F05">
        <w:rPr>
          <w:rFonts w:ascii="Times New Roman" w:hAnsi="Times New Roman" w:cs="Times New Roman"/>
          <w:color w:val="222222"/>
          <w:sz w:val="24"/>
          <w:szCs w:val="24"/>
          <w:shd w:val="clear" w:color="auto" w:fill="FFFFFF"/>
        </w:rPr>
        <w:t>Finley, S. (2017). The Bible and Literature.</w:t>
      </w:r>
    </w:p>
    <w:p w:rsidR="002851DD" w:rsidRPr="00DA2F05" w:rsidRDefault="002851DD" w:rsidP="002851DD">
      <w:pPr>
        <w:spacing w:line="480" w:lineRule="auto"/>
        <w:ind w:left="720" w:hanging="720"/>
        <w:rPr>
          <w:rFonts w:ascii="Times New Roman" w:hAnsi="Times New Roman" w:cs="Times New Roman"/>
          <w:color w:val="222222"/>
          <w:sz w:val="24"/>
          <w:szCs w:val="24"/>
          <w:shd w:val="clear" w:color="auto" w:fill="FFFFFF"/>
        </w:rPr>
      </w:pPr>
      <w:r w:rsidRPr="00DA2F05">
        <w:rPr>
          <w:rFonts w:ascii="Times New Roman" w:hAnsi="Times New Roman" w:cs="Times New Roman"/>
          <w:color w:val="222222"/>
          <w:sz w:val="24"/>
          <w:szCs w:val="24"/>
          <w:shd w:val="clear" w:color="auto" w:fill="FFFFFF"/>
        </w:rPr>
        <w:t>Martin-Sardesai, A., Irvine, H., Tooley, S., &amp; Guthrie, J. (2017). Organizational change in an Australian university: Responses to a research assessment exercise. </w:t>
      </w:r>
      <w:r w:rsidRPr="00DA2F05">
        <w:rPr>
          <w:rFonts w:ascii="Times New Roman" w:hAnsi="Times New Roman" w:cs="Times New Roman"/>
          <w:i/>
          <w:iCs/>
          <w:color w:val="222222"/>
          <w:sz w:val="24"/>
          <w:szCs w:val="24"/>
          <w:shd w:val="clear" w:color="auto" w:fill="FFFFFF"/>
        </w:rPr>
        <w:t>The British Accounting Review</w:t>
      </w:r>
      <w:r w:rsidRPr="00DA2F05">
        <w:rPr>
          <w:rFonts w:ascii="Times New Roman" w:hAnsi="Times New Roman" w:cs="Times New Roman"/>
          <w:color w:val="222222"/>
          <w:sz w:val="24"/>
          <w:szCs w:val="24"/>
          <w:shd w:val="clear" w:color="auto" w:fill="FFFFFF"/>
        </w:rPr>
        <w:t>, </w:t>
      </w:r>
      <w:r w:rsidRPr="00DA2F05">
        <w:rPr>
          <w:rFonts w:ascii="Times New Roman" w:hAnsi="Times New Roman" w:cs="Times New Roman"/>
          <w:i/>
          <w:iCs/>
          <w:color w:val="222222"/>
          <w:sz w:val="24"/>
          <w:szCs w:val="24"/>
          <w:shd w:val="clear" w:color="auto" w:fill="FFFFFF"/>
        </w:rPr>
        <w:t>49</w:t>
      </w:r>
      <w:r w:rsidRPr="00DA2F05">
        <w:rPr>
          <w:rFonts w:ascii="Times New Roman" w:hAnsi="Times New Roman" w:cs="Times New Roman"/>
          <w:color w:val="222222"/>
          <w:sz w:val="24"/>
          <w:szCs w:val="24"/>
          <w:shd w:val="clear" w:color="auto" w:fill="FFFFFF"/>
        </w:rPr>
        <w:t>(4), 399-412.</w:t>
      </w:r>
    </w:p>
    <w:p w:rsidR="002851DD" w:rsidRPr="00DA2F05" w:rsidRDefault="002851DD" w:rsidP="002851DD">
      <w:pPr>
        <w:spacing w:line="480" w:lineRule="auto"/>
        <w:ind w:left="720" w:hanging="720"/>
        <w:rPr>
          <w:rFonts w:ascii="Times New Roman" w:hAnsi="Times New Roman" w:cs="Times New Roman"/>
          <w:color w:val="222222"/>
          <w:sz w:val="24"/>
          <w:szCs w:val="24"/>
          <w:shd w:val="clear" w:color="auto" w:fill="FFFFFF"/>
        </w:rPr>
      </w:pPr>
      <w:r w:rsidRPr="00DA2F05">
        <w:rPr>
          <w:rFonts w:ascii="Times New Roman" w:hAnsi="Times New Roman" w:cs="Times New Roman"/>
          <w:color w:val="222222"/>
          <w:sz w:val="24"/>
          <w:szCs w:val="24"/>
          <w:shd w:val="clear" w:color="auto" w:fill="FFFFFF"/>
        </w:rPr>
        <w:t>Rajkomar, A., Oren, E., Chen, K., Dai, A. M., Hajaj, N., Hardt, M., ... &amp; Sundberg, P. (2018). Scalable and accurate deep learning with electronic health records. </w:t>
      </w:r>
      <w:r w:rsidRPr="00DA2F05">
        <w:rPr>
          <w:rFonts w:ascii="Times New Roman" w:hAnsi="Times New Roman" w:cs="Times New Roman"/>
          <w:i/>
          <w:iCs/>
          <w:color w:val="222222"/>
          <w:sz w:val="24"/>
          <w:szCs w:val="24"/>
          <w:shd w:val="clear" w:color="auto" w:fill="FFFFFF"/>
        </w:rPr>
        <w:t>NPJ Digital Medicine</w:t>
      </w:r>
      <w:r w:rsidRPr="00DA2F05">
        <w:rPr>
          <w:rFonts w:ascii="Times New Roman" w:hAnsi="Times New Roman" w:cs="Times New Roman"/>
          <w:color w:val="222222"/>
          <w:sz w:val="24"/>
          <w:szCs w:val="24"/>
          <w:shd w:val="clear" w:color="auto" w:fill="FFFFFF"/>
        </w:rPr>
        <w:t>, </w:t>
      </w:r>
      <w:r w:rsidRPr="00DA2F05">
        <w:rPr>
          <w:rFonts w:ascii="Times New Roman" w:hAnsi="Times New Roman" w:cs="Times New Roman"/>
          <w:i/>
          <w:iCs/>
          <w:color w:val="222222"/>
          <w:sz w:val="24"/>
          <w:szCs w:val="24"/>
          <w:shd w:val="clear" w:color="auto" w:fill="FFFFFF"/>
        </w:rPr>
        <w:t>1</w:t>
      </w:r>
      <w:r w:rsidRPr="00DA2F05">
        <w:rPr>
          <w:rFonts w:ascii="Times New Roman" w:hAnsi="Times New Roman" w:cs="Times New Roman"/>
          <w:color w:val="222222"/>
          <w:sz w:val="24"/>
          <w:szCs w:val="24"/>
          <w:shd w:val="clear" w:color="auto" w:fill="FFFFFF"/>
        </w:rPr>
        <w:t>(1), 18.</w:t>
      </w:r>
    </w:p>
    <w:p w:rsidR="002851DD" w:rsidRPr="00DA2F05" w:rsidRDefault="002851DD" w:rsidP="002851DD">
      <w:pPr>
        <w:spacing w:line="480" w:lineRule="auto"/>
        <w:ind w:left="720" w:hanging="720"/>
        <w:rPr>
          <w:rFonts w:ascii="Times New Roman" w:hAnsi="Times New Roman" w:cs="Times New Roman"/>
          <w:color w:val="222222"/>
          <w:sz w:val="24"/>
          <w:szCs w:val="24"/>
          <w:shd w:val="clear" w:color="auto" w:fill="FFFFFF"/>
        </w:rPr>
      </w:pPr>
      <w:r w:rsidRPr="00DA2F05">
        <w:rPr>
          <w:rFonts w:ascii="Times New Roman" w:hAnsi="Times New Roman" w:cs="Times New Roman"/>
          <w:color w:val="222222"/>
          <w:sz w:val="24"/>
          <w:szCs w:val="24"/>
          <w:shd w:val="clear" w:color="auto" w:fill="FFFFFF"/>
        </w:rPr>
        <w:t>Stouten, J., Rousseau, D. M., &amp; De Cremer, D. (2018). Successful organizational change: Integrating the management practice and scholarly literatures. </w:t>
      </w:r>
      <w:r w:rsidRPr="00DA2F05">
        <w:rPr>
          <w:rFonts w:ascii="Times New Roman" w:hAnsi="Times New Roman" w:cs="Times New Roman"/>
          <w:i/>
          <w:iCs/>
          <w:color w:val="222222"/>
          <w:sz w:val="24"/>
          <w:szCs w:val="24"/>
          <w:shd w:val="clear" w:color="auto" w:fill="FFFFFF"/>
        </w:rPr>
        <w:t>Academy of Management Annals</w:t>
      </w:r>
      <w:r w:rsidRPr="00DA2F05">
        <w:rPr>
          <w:rFonts w:ascii="Times New Roman" w:hAnsi="Times New Roman" w:cs="Times New Roman"/>
          <w:color w:val="222222"/>
          <w:sz w:val="24"/>
          <w:szCs w:val="24"/>
          <w:shd w:val="clear" w:color="auto" w:fill="FFFFFF"/>
        </w:rPr>
        <w:t>, </w:t>
      </w:r>
      <w:r w:rsidRPr="00DA2F05">
        <w:rPr>
          <w:rFonts w:ascii="Times New Roman" w:hAnsi="Times New Roman" w:cs="Times New Roman"/>
          <w:i/>
          <w:iCs/>
          <w:color w:val="222222"/>
          <w:sz w:val="24"/>
          <w:szCs w:val="24"/>
          <w:shd w:val="clear" w:color="auto" w:fill="FFFFFF"/>
        </w:rPr>
        <w:t>12</w:t>
      </w:r>
      <w:r w:rsidRPr="00DA2F05">
        <w:rPr>
          <w:rFonts w:ascii="Times New Roman" w:hAnsi="Times New Roman" w:cs="Times New Roman"/>
          <w:color w:val="222222"/>
          <w:sz w:val="24"/>
          <w:szCs w:val="24"/>
          <w:shd w:val="clear" w:color="auto" w:fill="FFFFFF"/>
        </w:rPr>
        <w:t>(2), 752-788.</w:t>
      </w:r>
    </w:p>
    <w:p w:rsidR="002851DD" w:rsidRPr="00DA2F05" w:rsidRDefault="002851DD" w:rsidP="002851DD">
      <w:pPr>
        <w:spacing w:line="480" w:lineRule="auto"/>
        <w:ind w:left="720" w:hanging="720"/>
        <w:rPr>
          <w:rFonts w:ascii="Times New Roman" w:hAnsi="Times New Roman" w:cs="Times New Roman"/>
          <w:sz w:val="24"/>
          <w:szCs w:val="24"/>
        </w:rPr>
      </w:pPr>
      <w:r w:rsidRPr="00DA2F05">
        <w:rPr>
          <w:rFonts w:ascii="Times New Roman" w:hAnsi="Times New Roman" w:cs="Times New Roman"/>
          <w:color w:val="222222"/>
          <w:sz w:val="24"/>
          <w:szCs w:val="24"/>
          <w:shd w:val="clear" w:color="auto" w:fill="FFFFFF"/>
        </w:rPr>
        <w:t>Tischler, S., Webster, M., Wittmann, D., &amp; Wade, K. (2017). Developing and sustaining a practice-based research infrastructure in a hospital social work department: Why is it important?. </w:t>
      </w:r>
      <w:r w:rsidRPr="00DA2F05">
        <w:rPr>
          <w:rFonts w:ascii="Times New Roman" w:hAnsi="Times New Roman" w:cs="Times New Roman"/>
          <w:i/>
          <w:iCs/>
          <w:color w:val="222222"/>
          <w:sz w:val="24"/>
          <w:szCs w:val="24"/>
          <w:shd w:val="clear" w:color="auto" w:fill="FFFFFF"/>
        </w:rPr>
        <w:t>Social Work in Health Care</w:t>
      </w:r>
      <w:r w:rsidRPr="00DA2F05">
        <w:rPr>
          <w:rFonts w:ascii="Times New Roman" w:hAnsi="Times New Roman" w:cs="Times New Roman"/>
          <w:color w:val="222222"/>
          <w:sz w:val="24"/>
          <w:szCs w:val="24"/>
          <w:shd w:val="clear" w:color="auto" w:fill="FFFFFF"/>
        </w:rPr>
        <w:t>, </w:t>
      </w:r>
      <w:r w:rsidRPr="00DA2F05">
        <w:rPr>
          <w:rFonts w:ascii="Times New Roman" w:hAnsi="Times New Roman" w:cs="Times New Roman"/>
          <w:i/>
          <w:iCs/>
          <w:color w:val="222222"/>
          <w:sz w:val="24"/>
          <w:szCs w:val="24"/>
          <w:shd w:val="clear" w:color="auto" w:fill="FFFFFF"/>
        </w:rPr>
        <w:t>56</w:t>
      </w:r>
      <w:r w:rsidRPr="00DA2F05">
        <w:rPr>
          <w:rFonts w:ascii="Times New Roman" w:hAnsi="Times New Roman" w:cs="Times New Roman"/>
          <w:color w:val="222222"/>
          <w:sz w:val="24"/>
          <w:szCs w:val="24"/>
          <w:shd w:val="clear" w:color="auto" w:fill="FFFFFF"/>
        </w:rPr>
        <w:t>(1), 1-12.</w:t>
      </w:r>
    </w:p>
    <w:sectPr w:rsidR="002851DD" w:rsidRPr="00DA2F05" w:rsidSect="0003145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975" w:rsidRDefault="00AC2975" w:rsidP="002851DD">
      <w:pPr>
        <w:spacing w:after="0" w:line="240" w:lineRule="auto"/>
      </w:pPr>
      <w:r>
        <w:separator/>
      </w:r>
    </w:p>
  </w:endnote>
  <w:endnote w:type="continuationSeparator" w:id="1">
    <w:p w:rsidR="00AC2975" w:rsidRDefault="00AC2975" w:rsidP="002851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975" w:rsidRDefault="00AC2975" w:rsidP="002851DD">
      <w:pPr>
        <w:spacing w:after="0" w:line="240" w:lineRule="auto"/>
      </w:pPr>
      <w:r>
        <w:separator/>
      </w:r>
    </w:p>
  </w:footnote>
  <w:footnote w:type="continuationSeparator" w:id="1">
    <w:p w:rsidR="00AC2975" w:rsidRDefault="00AC2975" w:rsidP="002851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DD" w:rsidRPr="002851DD" w:rsidRDefault="006354C2">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1E4726" w:rsidRPr="002851DD">
      <w:rPr>
        <w:rFonts w:ascii="Times New Roman" w:hAnsi="Times New Roman" w:cs="Times New Roman"/>
        <w:sz w:val="24"/>
        <w:szCs w:val="24"/>
      </w:rPr>
      <w:fldChar w:fldCharType="begin"/>
    </w:r>
    <w:r w:rsidR="002851DD" w:rsidRPr="002851DD">
      <w:rPr>
        <w:rFonts w:ascii="Times New Roman" w:hAnsi="Times New Roman" w:cs="Times New Roman"/>
        <w:sz w:val="24"/>
        <w:szCs w:val="24"/>
      </w:rPr>
      <w:instrText xml:space="preserve"> PAGE   \* MERGEFORMAT </w:instrText>
    </w:r>
    <w:r w:rsidR="001E4726" w:rsidRPr="002851DD">
      <w:rPr>
        <w:rFonts w:ascii="Times New Roman" w:hAnsi="Times New Roman" w:cs="Times New Roman"/>
        <w:sz w:val="24"/>
        <w:szCs w:val="24"/>
      </w:rPr>
      <w:fldChar w:fldCharType="separate"/>
    </w:r>
    <w:r w:rsidR="00C100BD">
      <w:rPr>
        <w:rFonts w:ascii="Times New Roman" w:hAnsi="Times New Roman" w:cs="Times New Roman"/>
        <w:noProof/>
        <w:sz w:val="24"/>
        <w:szCs w:val="24"/>
      </w:rPr>
      <w:t>5</w:t>
    </w:r>
    <w:r w:rsidR="001E4726" w:rsidRPr="002851DD">
      <w:rPr>
        <w:rFonts w:ascii="Times New Roman" w:hAnsi="Times New Roman" w:cs="Times New Roman"/>
        <w:noProof/>
        <w:sz w:val="24"/>
        <w:szCs w:val="24"/>
      </w:rPr>
      <w:fldChar w:fldCharType="end"/>
    </w:r>
  </w:p>
  <w:p w:rsidR="002851DD" w:rsidRDefault="002851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4B2E"/>
    <w:rsid w:val="00031451"/>
    <w:rsid w:val="00055685"/>
    <w:rsid w:val="001E4726"/>
    <w:rsid w:val="001F0234"/>
    <w:rsid w:val="00230717"/>
    <w:rsid w:val="002851DD"/>
    <w:rsid w:val="00285D03"/>
    <w:rsid w:val="002C566A"/>
    <w:rsid w:val="00310EF8"/>
    <w:rsid w:val="00346708"/>
    <w:rsid w:val="004D51B6"/>
    <w:rsid w:val="005446A6"/>
    <w:rsid w:val="006354C2"/>
    <w:rsid w:val="007B67CD"/>
    <w:rsid w:val="008242B3"/>
    <w:rsid w:val="008D39B4"/>
    <w:rsid w:val="008F4B2E"/>
    <w:rsid w:val="00924BA6"/>
    <w:rsid w:val="009721D0"/>
    <w:rsid w:val="00A635EE"/>
    <w:rsid w:val="00AC2975"/>
    <w:rsid w:val="00B65337"/>
    <w:rsid w:val="00B906C4"/>
    <w:rsid w:val="00BF4464"/>
    <w:rsid w:val="00C100BD"/>
    <w:rsid w:val="00C32B5A"/>
    <w:rsid w:val="00D03B4B"/>
    <w:rsid w:val="00D33F9E"/>
    <w:rsid w:val="00D82247"/>
    <w:rsid w:val="00DA2F05"/>
    <w:rsid w:val="00DD6CDD"/>
    <w:rsid w:val="00E16236"/>
    <w:rsid w:val="00F226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4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1DD"/>
  </w:style>
  <w:style w:type="paragraph" w:styleId="Footer">
    <w:name w:val="footer"/>
    <w:basedOn w:val="Normal"/>
    <w:link w:val="FooterChar"/>
    <w:uiPriority w:val="99"/>
    <w:unhideWhenUsed/>
    <w:rsid w:val="00285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1D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2020-10-25T08:32:00Z</dcterms:created>
  <dcterms:modified xsi:type="dcterms:W3CDTF">2020-10-25T08:32:00Z</dcterms:modified>
</cp:coreProperties>
</file>